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70A2" w:rsidRPr="00C6447E" w:rsidRDefault="00C6447E" w:rsidP="00A870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B32FC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2"/>
        <w:gridCol w:w="2480"/>
        <w:gridCol w:w="3783"/>
      </w:tblGrid>
      <w:tr w:rsidR="00AB32FC" w:rsidRPr="00AB32FC" w:rsidTr="00312EBE">
        <w:tc>
          <w:tcPr>
            <w:tcW w:w="3190" w:type="dxa"/>
          </w:tcPr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bookmarkStart w:id="0" w:name="_Hlk129427011"/>
            <w:bookmarkStart w:id="1" w:name="_Hlk129427540"/>
            <w:bookmarkStart w:id="2" w:name="_GoBack"/>
            <w:r w:rsidRPr="00AB32FC">
              <w:rPr>
                <w:rFonts w:ascii="Times New Roman" w:eastAsiaTheme="minorEastAsia" w:hAnsi="Times New Roman"/>
                <w:sz w:val="28"/>
              </w:rPr>
              <w:t>«Согласовано»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«__</w:t>
            </w:r>
            <w:proofErr w:type="gramStart"/>
            <w:r w:rsidRPr="00AB32FC">
              <w:rPr>
                <w:rFonts w:ascii="Times New Roman" w:eastAsiaTheme="minorEastAsia" w:hAnsi="Times New Roman"/>
                <w:sz w:val="28"/>
              </w:rPr>
              <w:t>_»_</w:t>
            </w:r>
            <w:proofErr w:type="gramEnd"/>
            <w:r w:rsidRPr="00AB32FC">
              <w:rPr>
                <w:rFonts w:ascii="Times New Roman" w:eastAsiaTheme="minorEastAsia" w:hAnsi="Times New Roman"/>
                <w:sz w:val="28"/>
              </w:rPr>
              <w:t>_______2022г.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proofErr w:type="spellStart"/>
            <w:r w:rsidRPr="00AB32FC">
              <w:rPr>
                <w:rFonts w:ascii="Times New Roman" w:eastAsiaTheme="minorEastAsia" w:hAnsi="Times New Roman"/>
                <w:sz w:val="28"/>
              </w:rPr>
              <w:t>Зам.директора</w:t>
            </w:r>
            <w:proofErr w:type="spellEnd"/>
            <w:r w:rsidRPr="00AB32FC">
              <w:rPr>
                <w:rFonts w:ascii="Times New Roman" w:eastAsiaTheme="minorEastAsia" w:hAnsi="Times New Roman"/>
                <w:sz w:val="28"/>
              </w:rPr>
              <w:t xml:space="preserve"> по УВР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________</w:t>
            </w:r>
            <w:proofErr w:type="spellStart"/>
            <w:r w:rsidRPr="00AB32FC">
              <w:rPr>
                <w:rFonts w:ascii="Times New Roman" w:eastAsiaTheme="minorEastAsia" w:hAnsi="Times New Roman"/>
                <w:sz w:val="28"/>
              </w:rPr>
              <w:t>Рабаданова</w:t>
            </w:r>
            <w:proofErr w:type="spellEnd"/>
            <w:r w:rsidRPr="00AB32FC">
              <w:rPr>
                <w:rFonts w:ascii="Times New Roman" w:eastAsiaTheme="minorEastAsia" w:hAnsi="Times New Roman"/>
                <w:sz w:val="28"/>
              </w:rPr>
              <w:t xml:space="preserve"> Р.К.  __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  <w:tc>
          <w:tcPr>
            <w:tcW w:w="3190" w:type="dxa"/>
          </w:tcPr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</w:tc>
        <w:tc>
          <w:tcPr>
            <w:tcW w:w="4076" w:type="dxa"/>
          </w:tcPr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 xml:space="preserve">    «Утверждаю»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«__</w:t>
            </w:r>
            <w:proofErr w:type="gramStart"/>
            <w:r w:rsidRPr="00AB32FC">
              <w:rPr>
                <w:rFonts w:ascii="Times New Roman" w:eastAsiaTheme="minorEastAsia" w:hAnsi="Times New Roman"/>
                <w:sz w:val="28"/>
              </w:rPr>
              <w:t>_»_</w:t>
            </w:r>
            <w:proofErr w:type="gramEnd"/>
            <w:r w:rsidRPr="00AB32FC">
              <w:rPr>
                <w:rFonts w:ascii="Times New Roman" w:eastAsiaTheme="minorEastAsia" w:hAnsi="Times New Roman"/>
                <w:sz w:val="28"/>
              </w:rPr>
              <w:t>________2022г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Директор школы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_______ Сулейманов Р.Ш.</w:t>
            </w:r>
          </w:p>
          <w:p w:rsidR="00AB32FC" w:rsidRPr="00AB32FC" w:rsidRDefault="00AB32FC" w:rsidP="00AB32FC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AB32FC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</w:tr>
    </w:tbl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</w:rPr>
      </w:pP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</w:rPr>
      </w:pP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</w:rPr>
      </w:pP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</w:rPr>
      </w:pP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</w:rPr>
      </w:pP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B32FC">
        <w:rPr>
          <w:rFonts w:ascii="Times New Roman" w:eastAsiaTheme="minorEastAsia" w:hAnsi="Times New Roman"/>
          <w:sz w:val="40"/>
          <w:szCs w:val="40"/>
        </w:rPr>
        <w:t xml:space="preserve">     </w:t>
      </w:r>
      <w:r w:rsidRPr="00AB32FC">
        <w:rPr>
          <w:rFonts w:ascii="Times New Roman" w:eastAsiaTheme="minorEastAsia" w:hAnsi="Times New Roman"/>
          <w:sz w:val="96"/>
          <w:szCs w:val="40"/>
        </w:rPr>
        <w:t>Рабочая программа</w:t>
      </w: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  <w:b/>
          <w:sz w:val="52"/>
          <w:szCs w:val="40"/>
        </w:rPr>
      </w:pPr>
      <w:r w:rsidRPr="00AB32FC">
        <w:rPr>
          <w:rFonts w:ascii="Times New Roman" w:eastAsiaTheme="minorEastAsia" w:hAnsi="Times New Roman"/>
          <w:sz w:val="40"/>
          <w:szCs w:val="40"/>
        </w:rPr>
        <w:t xml:space="preserve">                               По математике</w:t>
      </w:r>
    </w:p>
    <w:p w:rsidR="00AB32FC" w:rsidRPr="00AB32FC" w:rsidRDefault="00C90BF2" w:rsidP="00AB32FC">
      <w:pPr>
        <w:spacing w:after="0" w:line="256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eastAsiaTheme="minorEastAsia" w:hAnsi="Times New Roman"/>
          <w:b/>
          <w:sz w:val="52"/>
          <w:szCs w:val="40"/>
        </w:rPr>
        <w:t>4</w:t>
      </w:r>
      <w:r w:rsidR="00AB32FC" w:rsidRPr="00AB32FC">
        <w:rPr>
          <w:rFonts w:ascii="Times New Roman" w:eastAsiaTheme="minorEastAsia" w:hAnsi="Times New Roman"/>
          <w:b/>
          <w:sz w:val="52"/>
          <w:szCs w:val="40"/>
        </w:rPr>
        <w:t>класс</w:t>
      </w: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B32FC">
        <w:rPr>
          <w:rFonts w:ascii="Times New Roman" w:eastAsiaTheme="minorEastAsia" w:hAnsi="Times New Roman"/>
          <w:sz w:val="40"/>
          <w:szCs w:val="40"/>
        </w:rPr>
        <w:t>5 ч. в неделю</w:t>
      </w: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AB32FC">
        <w:rPr>
          <w:rFonts w:ascii="Times New Roman" w:eastAsiaTheme="minorEastAsia" w:hAnsi="Times New Roman"/>
          <w:sz w:val="40"/>
          <w:szCs w:val="40"/>
        </w:rPr>
        <w:t xml:space="preserve">                    </w:t>
      </w: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AB32FC" w:rsidRPr="00AB32FC" w:rsidRDefault="00AB32FC" w:rsidP="00AB32FC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  <w:r w:rsidRPr="00AB32FC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</w:t>
      </w:r>
      <w:r w:rsidRPr="00AB32FC">
        <w:rPr>
          <w:rFonts w:ascii="Times New Roman" w:eastAsiaTheme="minorEastAsia" w:hAnsi="Times New Roman"/>
          <w:sz w:val="36"/>
          <w:szCs w:val="40"/>
        </w:rPr>
        <w:t xml:space="preserve">Составитель: </w:t>
      </w:r>
      <w:proofErr w:type="spellStart"/>
      <w:r w:rsidRPr="00AB32FC">
        <w:rPr>
          <w:rFonts w:ascii="Times New Roman" w:eastAsiaTheme="minorEastAsia" w:hAnsi="Times New Roman"/>
          <w:sz w:val="36"/>
          <w:szCs w:val="40"/>
        </w:rPr>
        <w:t>СайдиеваС.К</w:t>
      </w:r>
      <w:proofErr w:type="spellEnd"/>
      <w:r w:rsidRPr="00AB32FC">
        <w:rPr>
          <w:rFonts w:ascii="Times New Roman" w:eastAsiaTheme="minorEastAsia" w:hAnsi="Times New Roman"/>
          <w:sz w:val="36"/>
          <w:szCs w:val="40"/>
        </w:rPr>
        <w:t>.</w:t>
      </w:r>
    </w:p>
    <w:p w:rsidR="00AB32FC" w:rsidRDefault="00AB32FC" w:rsidP="00AB32FC">
      <w:pPr>
        <w:spacing w:after="0" w:line="256" w:lineRule="auto"/>
        <w:rPr>
          <w:rFonts w:ascii="Times New Roman" w:eastAsiaTheme="minorEastAsia" w:hAnsi="Times New Roman"/>
          <w:sz w:val="36"/>
          <w:szCs w:val="40"/>
        </w:rPr>
      </w:pPr>
    </w:p>
    <w:p w:rsidR="00AB32FC" w:rsidRDefault="00AB32FC" w:rsidP="00AB32FC">
      <w:pPr>
        <w:spacing w:after="0" w:line="256" w:lineRule="auto"/>
        <w:rPr>
          <w:rFonts w:ascii="Times New Roman" w:eastAsiaTheme="minorEastAsia" w:hAnsi="Times New Roman"/>
          <w:sz w:val="36"/>
          <w:szCs w:val="40"/>
        </w:rPr>
      </w:pPr>
      <w:r>
        <w:rPr>
          <w:rFonts w:ascii="Times New Roman" w:eastAsiaTheme="minorEastAsia" w:hAnsi="Times New Roman"/>
          <w:sz w:val="36"/>
          <w:szCs w:val="40"/>
        </w:rPr>
        <w:t xml:space="preserve">                                         </w:t>
      </w:r>
      <w:r w:rsidRPr="00AB32FC">
        <w:rPr>
          <w:rFonts w:ascii="Times New Roman" w:eastAsiaTheme="minorEastAsia" w:hAnsi="Times New Roman"/>
          <w:sz w:val="36"/>
          <w:szCs w:val="40"/>
        </w:rPr>
        <w:t>2022—2023 учебный год</w:t>
      </w:r>
    </w:p>
    <w:bookmarkEnd w:id="1"/>
    <w:bookmarkEnd w:id="2"/>
    <w:p w:rsidR="00AB32FC" w:rsidRDefault="00AB32FC" w:rsidP="00AB32FC">
      <w:pPr>
        <w:spacing w:after="0" w:line="256" w:lineRule="auto"/>
        <w:rPr>
          <w:rFonts w:ascii="Times New Roman" w:eastAsiaTheme="minorEastAsia" w:hAnsi="Times New Roman"/>
          <w:sz w:val="36"/>
          <w:szCs w:val="40"/>
        </w:rPr>
      </w:pPr>
    </w:p>
    <w:p w:rsidR="00AB32FC" w:rsidRPr="00AB32FC" w:rsidRDefault="00AB32FC" w:rsidP="00AB32FC">
      <w:pPr>
        <w:spacing w:after="0" w:line="256" w:lineRule="auto"/>
        <w:rPr>
          <w:rFonts w:ascii="Times New Roman" w:eastAsiaTheme="minorEastAsia" w:hAnsi="Times New Roman"/>
          <w:sz w:val="40"/>
          <w:szCs w:val="40"/>
        </w:rPr>
      </w:pPr>
      <w:r>
        <w:rPr>
          <w:rFonts w:ascii="Times New Roman" w:eastAsiaTheme="minorEastAsia" w:hAnsi="Times New Roman"/>
          <w:sz w:val="36"/>
          <w:szCs w:val="40"/>
        </w:rPr>
        <w:lastRenderedPageBreak/>
        <w:t xml:space="preserve">                      Пояснительная записка</w:t>
      </w:r>
    </w:p>
    <w:bookmarkEnd w:id="0"/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курса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Обучение математике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является важнейшей составляющей начального общего образования. Этот предмет играет важную роль в формировании у младших школьников умения учиться. 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 </w:t>
      </w: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целями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начального обучения математике являются: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Математическое развитие младших школьников.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Формирование системы начальных математических знаний.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Воспитание интереса к математике, к умственной деятельности.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Программа определяет ряд </w:t>
      </w: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решение которых направлено на достижение основных целей начального математического образования: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развивать основы логического, знаково-символического и алгоритмического мышления;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пространственное воображение;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развивать математическую речь;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формировать системы начальных математических знаний и умений, применять их для решения учебно-познавательных и практических задач;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формировать умение вести поиск информации и работать с ней;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познавательные способности;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курса в учебном плане.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изучение математики во 2 классе отводится 5 ч в неделю. Курс рассчитан на 170 ч. Обучение производится по триместрам.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Изменения, внесённые в авторскую программу: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рассчитана на 169 часов (34 недели). Внесены небольшие изменения в распределение часов по темам. За счет праздничных дней количество часов по программе уменьшается.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44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45"/>
        <w:gridCol w:w="3563"/>
        <w:gridCol w:w="2255"/>
        <w:gridCol w:w="2277"/>
      </w:tblGrid>
      <w:tr w:rsidR="00C6447E" w:rsidRPr="00C6447E" w:rsidTr="00C6447E">
        <w:tc>
          <w:tcPr>
            <w:tcW w:w="765" w:type="dxa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050" w:type="dxa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Разделы, темы</w:t>
            </w:r>
          </w:p>
        </w:tc>
        <w:tc>
          <w:tcPr>
            <w:tcW w:w="5265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C6447E" w:rsidRPr="00C6447E" w:rsidTr="00C6447E">
        <w:trPr>
          <w:gridAfter w:val="1"/>
          <w:wAfter w:w="2565" w:type="dxa"/>
        </w:trPr>
        <w:tc>
          <w:tcPr>
            <w:tcW w:w="0" w:type="auto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47E" w:rsidRPr="00C6447E" w:rsidTr="00C6447E">
        <w:trPr>
          <w:gridAfter w:val="1"/>
          <w:wAfter w:w="2565" w:type="dxa"/>
        </w:trPr>
        <w:tc>
          <w:tcPr>
            <w:tcW w:w="261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Авторская программа</w:t>
            </w:r>
          </w:p>
        </w:tc>
        <w:tc>
          <w:tcPr>
            <w:tcW w:w="2565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Рабочая программа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47E" w:rsidRPr="00C6447E" w:rsidTr="00C6447E">
        <w:trPr>
          <w:gridAfter w:val="1"/>
          <w:wAfter w:w="256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47E" w:rsidRPr="00C6447E" w:rsidTr="00C6447E">
        <w:trPr>
          <w:trHeight w:val="270"/>
        </w:trPr>
        <w:tc>
          <w:tcPr>
            <w:tcW w:w="765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 до 100. Нумерация.</w:t>
            </w:r>
          </w:p>
        </w:tc>
        <w:tc>
          <w:tcPr>
            <w:tcW w:w="2610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65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</w:tr>
      <w:tr w:rsidR="00C6447E" w:rsidRPr="00C6447E" w:rsidTr="00C6447E">
        <w:trPr>
          <w:trHeight w:val="120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 до 100.</w:t>
            </w:r>
          </w:p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вычитание.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</w:tr>
      <w:tr w:rsidR="00C6447E" w:rsidRPr="00C6447E" w:rsidTr="00C6447E">
        <w:trPr>
          <w:trHeight w:val="120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(письменные приёмы)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  <w:tr w:rsidR="00C6447E" w:rsidRPr="00C6447E" w:rsidTr="00C6447E">
        <w:trPr>
          <w:trHeight w:val="15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 до 100.</w:t>
            </w:r>
          </w:p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деление.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 w:rsidR="00C6447E" w:rsidRPr="00C6447E" w:rsidTr="00C6447E">
        <w:trPr>
          <w:trHeight w:val="60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Табличное умножение и деление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C6447E" w:rsidRPr="00C6447E" w:rsidTr="00C6447E">
        <w:trPr>
          <w:trHeight w:val="165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6447E" w:rsidRPr="00C6447E" w:rsidTr="00C6447E">
        <w:trPr>
          <w:trHeight w:val="75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169</w:t>
            </w:r>
          </w:p>
        </w:tc>
      </w:tr>
      <w:tr w:rsidR="00C6447E" w:rsidRPr="00C6447E" w:rsidTr="00C6447E">
        <w:trPr>
          <w:trHeight w:val="30"/>
        </w:trPr>
        <w:tc>
          <w:tcPr>
            <w:tcW w:w="765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Планируемые результаты</w:t>
      </w: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Личностные результаты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учащегося будут сформированы: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понимание того, что одна и та же математическая модель отражает одни и те же отношения между различными объектами;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Метапредметные результаты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Учащийся научится: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понимать, принимать и сохранять учебную задачу и решать её в сотрудничестве с учителем в коллективной деятельности;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составлять под руководством учителя план действий для решения учебных задач;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выполнять план действий и проводить пошаговый контроль его выполнения в сотрудничестве с учителем и одноклассниками;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в сотрудничестве с учителем находить несколько способов решения учебной задачи, выбирать наиболее рациональный.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Учащийся научится: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строить несложные модели математических понятий и отношений, ситуаций, описанных в задачах;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описывать результаты учебных действий, используя математические термины и записи;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понимать, что одна и та же математическая модель отражает одни и те же отношения между различными объектами;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Учащийся научится: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строить речевое высказывание в устной форме, использовать математическую терминологию;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оценивать различные подходы и точки зрения на обсуждаемый вопрос;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уважительно вести диалог с товарищами, стремиться к тому, чтобы учитывать разные мнения;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Предметные результаты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Числа и величины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Учащийся научится: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образовывать, называть, читать, записывать числа от 0 до 100;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сравнивать числа и записывать результат сравнения;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упорядочивать заданные числа;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заменять двузначное число суммой разрядных слагаемых;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выполнять сложение и вычитание вида 30 + 5, 35–5, 35–30;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группировать числа по заданному или самостоятельно установленному признаку;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· 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100 см; 1 м = 10 </w:t>
      </w:r>
      <w:proofErr w:type="spellStart"/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дм</w:t>
      </w:r>
      <w:proofErr w:type="spellEnd"/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1 </w:t>
      </w:r>
      <w:proofErr w:type="spellStart"/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дм</w:t>
      </w:r>
      <w:proofErr w:type="spellEnd"/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= 10 см;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· записывать и использовать соотношение между рублём и копейкой: 1 р. = 100 к.</w:t>
      </w: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III.ОСНОВНОЕ СОДЕРЖАНИЕ КУРСА</w:t>
      </w: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Числа от 1 до 100.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Нумерация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Новая счетная единица – десяток. Счёт десятками. Образование и названия чисел, их десятичный состав. Запись и чтение чисел. Числа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однозначные и двузначные. Порядок следования чисел при счёте.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Сравнение чисел.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Единицы длины: сантиметр, дециметр, миллиметр, метр. Соотношения между ними.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Длина ломаной.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Периметр многоугольника.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Монеты (набор и размен).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задач в 2 действия на сложение и вычитание.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Сложение и вычитание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Устные и письменные приёмы сложения и вычитания чисел в пределах 100.</w:t>
      </w:r>
    </w:p>
    <w:p w:rsidR="00C6447E" w:rsidRPr="00C6447E" w:rsidRDefault="00C6447E" w:rsidP="00C644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Числовое выражение и его значение.</w:t>
      </w:r>
    </w:p>
    <w:p w:rsidR="00A870A2" w:rsidRDefault="00C6447E" w:rsidP="00A870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44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действий в выражениях, содержащих два действия (со скобками и без них).</w:t>
      </w:r>
    </w:p>
    <w:p w:rsidR="00C6447E" w:rsidRPr="00C6447E" w:rsidRDefault="00A870A2" w:rsidP="00A870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 w:rsidR="00C6447E" w:rsidRPr="00C644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Поурочное планирование по математике 2 класс</w:t>
      </w:r>
    </w:p>
    <w:p w:rsidR="00C6447E" w:rsidRPr="00C6447E" w:rsidRDefault="00C6447E" w:rsidP="00C644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7659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64"/>
        <w:gridCol w:w="148"/>
        <w:gridCol w:w="894"/>
        <w:gridCol w:w="382"/>
        <w:gridCol w:w="55"/>
        <w:gridCol w:w="655"/>
        <w:gridCol w:w="621"/>
        <w:gridCol w:w="230"/>
        <w:gridCol w:w="608"/>
        <w:gridCol w:w="4070"/>
        <w:gridCol w:w="3180"/>
        <w:gridCol w:w="1333"/>
        <w:gridCol w:w="1307"/>
        <w:gridCol w:w="1431"/>
        <w:gridCol w:w="1617"/>
        <w:gridCol w:w="43"/>
        <w:gridCol w:w="43"/>
        <w:gridCol w:w="57"/>
      </w:tblGrid>
      <w:tr w:rsidR="00C6447E" w:rsidRPr="00C6447E" w:rsidTr="00A870A2">
        <w:tc>
          <w:tcPr>
            <w:tcW w:w="1133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№№ </w:t>
            </w: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 по теме</w:t>
            </w:r>
          </w:p>
        </w:tc>
        <w:tc>
          <w:tcPr>
            <w:tcW w:w="194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5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30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(тип урока)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4678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446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Числа от 1 до 100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rPr>
          <w:trHeight w:val="630"/>
        </w:trPr>
        <w:tc>
          <w:tcPr>
            <w:tcW w:w="1446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 триместр 50 часов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Нумерация (22ч)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Вводный урок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Чему мы научились в 1 классе?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 до 20. Десяток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по теме: «Числа от 1 до 20. Десяток»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Счёт десятками до 100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Образование, чтение и запись чисел от 20 до 100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11 до 100. Поместное значение цифр.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11.09.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Числа от 11 до 100. Поместное значение цифр.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Однозначные и двузначные числа.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13.09.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Миллиметр.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16. 09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Миллиметр.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№1по теме: «Повторение изученного в 1 классе».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Кр.р.№1</w:t>
            </w: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Наименьшее трёхзначное число. Сотня.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Метр. Таблица единиц длины. М/д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М/д №1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 вида 30+5, 35-5, 35-30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24.09.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Замена двузначного числа суммой разряд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ных слагаемых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Единицы стоимости. Рубль. Копейка.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знаний по теме «Нумерация»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 по теме «Нумерация»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30.09.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по теме «Нумерация»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«Нумерация»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446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Сложение и </w:t>
            </w:r>
            <w:proofErr w:type="gramStart"/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вычитание(</w:t>
            </w:r>
            <w:proofErr w:type="gramEnd"/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 часа)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Задачи, обратные данной.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Сумма и разность отрезков.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нахождение неизвестного уменьшаемого.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нахождение неизвестного вычитаемого.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75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Единицы времени. Час. Минута.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Длина ломаной.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885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 М/д№2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М/д№2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 и примеров.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выполнения действий. Скобки.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Числовые выражения.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 числовых выражений.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Периметр многоугольника.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Свойства сложения.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345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31.10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Свойства сложения.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№1 по теме: «Числовые выражения».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к.р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 1.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проекты. Узоры и орнаменты на посуде.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 №1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изучению устных приёмов вычислений.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36+2, 36+20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13. 11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36-2, 36-20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26+4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30-7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7659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 триместр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60-24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26+7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вычислений вида 35-7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4.12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 М/д №3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М/д№3</w:t>
            </w: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№3 по теме: «Числа от 1 до 100. Сложение и вычитание».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К.р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№3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Буквенные выражения.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Буквенные выражения.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Уравнение. Решение уравнений методом подбора.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Уравнение. Решение уравнений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Уравнение. Решение уравнений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сложения.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вычитания.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контрольной работе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№3 (за первое полугодие).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К.р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№3</w:t>
            </w: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26.12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27.123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rPr>
          <w:trHeight w:val="27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5899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СЛОЖЕНИЕ И ВЫЧИТАНИЕ ЧИСЕЛ ОТ 1 ДО 100(ПИСЬМЕННЫЕ ВЫЧИСЛЕНИЯ) – 36 часов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31.12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вида 45+23.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9 .01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 57 – 26.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10 01.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 57 – 26.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330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изученного. М/д №4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М/д №4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330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сложения и вычитания.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Угол. Виды углов.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Угол. Виды углов.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вида 37+48.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вида 37+53.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Прямоугольник.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Прямоугольник.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Прямоугольник.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вида 87 + 13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29.01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 Решение задач.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Вычисления вида. 32+8, 40-8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 50 - 24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примеров и выражений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№4 на тему: «Сложение и вычитание чисел от 1 до 100. Письменные вычисления».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к.р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№4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10 .02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научились.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765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Вычитание вида 52 - 24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7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13.02</w:t>
            </w:r>
          </w:p>
        </w:tc>
        <w:tc>
          <w:tcPr>
            <w:tcW w:w="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Свойство противоположных сторон прямоугольника.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Квадрат.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Квадрат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 «Оригами»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Проект№2</w:t>
            </w: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7659" w:type="dxa"/>
            <w:gridSpan w:val="19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 триместр</w:t>
            </w: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любознательных.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03.03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1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8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узнали. Чему научились.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rPr>
          <w:trHeight w:val="75"/>
        </w:trPr>
        <w:tc>
          <w:tcPr>
            <w:tcW w:w="2027" w:type="dxa"/>
            <w:gridSpan w:val="4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rPr>
          <w:trHeight w:val="285"/>
        </w:trPr>
        <w:tc>
          <w:tcPr>
            <w:tcW w:w="15899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Умножение и деление (33 ч)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Конкретный смысл действия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Конкретный смысл действия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Конкретный смысл действия умножения. </w:t>
            </w: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М.д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.№ 5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М.д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.№ 5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116.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Вычисления результата умножения с помощью сложения.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умножение.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умножение.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Периметр прямоугольника.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Периметр прямоугольника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нуля и единицы.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компонентов и результата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 Решение задач.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Переместительное свойство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Переместительное свойство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Конкретный смысл действия деления.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Конкретный смысл действия деления.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Конкретный смысл действия деления.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Названия компонентов и результата деления.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131.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31.03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Что </w:t>
            </w:r>
            <w:proofErr w:type="gram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узнали .Чему</w:t>
            </w:r>
            <w:proofErr w:type="gram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научились.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№5 по теме: «Умножение в пределах 100».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к.р</w:t>
            </w:r>
            <w:proofErr w:type="spellEnd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№5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деление. Закрепление.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между компонентами и результатом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деления, основанный на связи между компонентами умножения.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Приёмы умножения и деления на 10.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с величинами «цена», «количество», «стоимость» М/д №6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м/д №6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405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с величинами «цена», «количество», «стоимость».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142.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 Решение задач.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№6 по теме: «Деление в пределах 100.»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К/р №6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КУ </w:t>
            </w:r>
            <w:proofErr w:type="spellStart"/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7659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ТАБЛИЧНОЕ УМНОЖЕНИЕ И ДЕЛЕНИЕ 16 ч</w:t>
            </w: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Табличное умноже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и деление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числа 2 и на 2.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148.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«Умноже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числа 2 и на 2»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149.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Деление на 2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по теме: «Деление на 2»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изученного. Решение задач.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152.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</w:t>
            </w: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softHyphen/>
              <w:t>ная работа за 2 класс.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ИКР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153.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«Деление на 2»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154.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Странички для любо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знательных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155.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«Умноже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и деление на 2»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числа 3 и на 3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157.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13.05.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по теме: «Умноже</w:t>
            </w: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числа 3 и на 3»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Деление на 3. м/д №7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м/д №7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rPr>
          <w:trHeight w:val="570"/>
        </w:trPr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«Деление на 3»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160.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«Умножение и деление»</w:t>
            </w:r>
          </w:p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ККЗ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«Умножение и деление»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C6447E">
        <w:tc>
          <w:tcPr>
            <w:tcW w:w="14468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Итоговое повторение </w:t>
            </w:r>
            <w:proofErr w:type="gramStart"/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( 8</w:t>
            </w:r>
            <w:proofErr w:type="gramEnd"/>
            <w:r w:rsidRPr="00C6447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«Решение задач».</w:t>
            </w:r>
          </w:p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«Решение примеров на сложение и вычитание».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«Решение примеров со скобками».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«Решение задач на нахождение третьего слагаемого».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по теме: «Числовые и буквенные выражения. Равенства. Неравенства».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ОСИ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2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27. 05</w:t>
            </w:r>
          </w:p>
        </w:tc>
        <w:tc>
          <w:tcPr>
            <w:tcW w:w="851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«Числовые и буквенные выражения. Равенства. Неравенства. Величины».</w:t>
            </w:r>
          </w:p>
        </w:tc>
        <w:tc>
          <w:tcPr>
            <w:tcW w:w="318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28. 05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«Сложение и вычитание. Свойства сложения».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447E" w:rsidRPr="00C6447E" w:rsidTr="00A870A2">
        <w:tc>
          <w:tcPr>
            <w:tcW w:w="11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169</w:t>
            </w:r>
          </w:p>
        </w:tc>
        <w:tc>
          <w:tcPr>
            <w:tcW w:w="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9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по теме: «Единицы длины. Геометрические фигуры.» Систематизация по теме: «Единицы длины</w:t>
            </w:r>
          </w:p>
        </w:tc>
        <w:tc>
          <w:tcPr>
            <w:tcW w:w="3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44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16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447E" w:rsidRPr="00C6447E" w:rsidRDefault="00C6447E" w:rsidP="00C6447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6447E" w:rsidRDefault="00C6447E"/>
    <w:sectPr w:rsidR="00C6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7E"/>
    <w:rsid w:val="002A69E2"/>
    <w:rsid w:val="00A870A2"/>
    <w:rsid w:val="00AB32FC"/>
    <w:rsid w:val="00C6447E"/>
    <w:rsid w:val="00C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4B98"/>
  <w15:chartTrackingRefBased/>
  <w15:docId w15:val="{2A609FE9-93D3-4AF3-BC42-4C8C59F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447E"/>
  </w:style>
  <w:style w:type="paragraph" w:customStyle="1" w:styleId="msonormal0">
    <w:name w:val="msonormal"/>
    <w:basedOn w:val="a"/>
    <w:rsid w:val="00C6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2022-09-29T07:07:00Z</cp:lastPrinted>
  <dcterms:created xsi:type="dcterms:W3CDTF">2023-03-11T08:44:00Z</dcterms:created>
  <dcterms:modified xsi:type="dcterms:W3CDTF">2023-03-11T08:51:00Z</dcterms:modified>
</cp:coreProperties>
</file>