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7B" w:rsidRPr="00672368" w:rsidRDefault="00E166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Цугнинская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Гаджимурадова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М.М»</w:t>
      </w:r>
    </w:p>
    <w:p w:rsidR="00A3407B" w:rsidRDefault="00A340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3407B" w:rsidRDefault="00A340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3407B" w:rsidRPr="00672368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развития </w:t>
      </w:r>
      <w:r w:rsidR="00E166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</w:t>
      </w: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2023–2026 годы</w:t>
      </w:r>
    </w:p>
    <w:p w:rsidR="00A3407B" w:rsidRPr="00672368" w:rsidRDefault="00A340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407B" w:rsidRPr="00672368" w:rsidRDefault="00A340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407B" w:rsidRPr="00672368" w:rsidRDefault="00E166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Цугни</w:t>
      </w:r>
      <w:proofErr w:type="spellEnd"/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</w:t>
      </w:r>
    </w:p>
    <w:p w:rsidR="00A3407B" w:rsidRPr="00672368" w:rsidRDefault="00A340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407B" w:rsidRPr="00672368" w:rsidRDefault="00A340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407B" w:rsidRPr="00672368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30"/>
        <w:gridCol w:w="5147"/>
      </w:tblGrid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E16663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Полноенаименованиеорганизации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казённое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общеобразовательное учреждение </w:t>
            </w:r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Цугнинская</w:t>
            </w:r>
            <w:proofErr w:type="spellEnd"/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6. Распоряжение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Приказ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Приказ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12. Приказ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 Приказ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 Государственная программа развития образования в </w:t>
            </w:r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селение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6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Цугни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2021–2030 годы, утвержденная постановлением 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директором школы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14.09.2020 .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15. Письмо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Сулайбанов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Шахбанович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директор 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Цугнинская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М.М»</w:t>
            </w:r>
            <w:r w:rsidRPr="00672368">
              <w:rPr>
                <w:lang w:val="ru-RU"/>
              </w:rPr>
              <w:br/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Раисат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Курбановна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 УВР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Цугнинская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М.М»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04.10.2022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063123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Внедрение ФГОС-2021 и проведение внутреннего мониторинга соответствия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 и дополнительного образования.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 Создание востребованной воспитательной системы для реализации современной молодежной политики.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Применение ФООП при разработке ООП и организации образовательного процесса.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Введение должности советника директора по 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 детскими общественными объединениями и усиление воспитательной работы школы.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2023 года по 2026 год – 4 года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063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Целевые индикаторы и показатели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Успешно применяются ФООП, в том числе в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качестве альтернативы ООП школы.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90 % педагогов обучилось по программам для работы с детьми с ОВЗ.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ре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зультаты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Расширился перечень дополнительных образовательных услуг, предоставляемых обучающимся.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 профильное обучение на основе сетевого взаимодействия образовательных учреждений.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выпускников школы к дальнейшему обучению и деятельности в современной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высокотехнологической экономике.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масштабы социально-позитивных инициатив со стороны обучающихся.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эффективная система информационного обеспечения образовательного процесса.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Модернизирован школьный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виртуальных образовательных ресурсов и дистанционного образования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</w:t>
            </w:r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Цугнинская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М.М»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директор </w:t>
            </w:r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Цугнинская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="00D61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М.М»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A3407B" w:rsidRPr="00672368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Цугнинская</w:t>
      </w:r>
      <w:proofErr w:type="spellEnd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Гаджимурадова</w:t>
      </w:r>
      <w:proofErr w:type="spellEnd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 xml:space="preserve"> М.М»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1374">
        <w:rPr>
          <w:rFonts w:hAnsi="Times New Roman" w:cs="Times New Roman"/>
          <w:color w:val="000000"/>
          <w:sz w:val="24"/>
          <w:szCs w:val="24"/>
          <w:lang w:val="ru-RU"/>
        </w:rPr>
        <w:t xml:space="preserve">селения 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Цугни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организация) создана 29 марта 2000 года на основании постановления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Акушинского</w:t>
      </w:r>
      <w:proofErr w:type="spellEnd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«О создании </w:t>
      </w:r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Цугнинская</w:t>
      </w:r>
      <w:proofErr w:type="spellEnd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Гаджимурадова</w:t>
      </w:r>
      <w:proofErr w:type="spellEnd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 xml:space="preserve"> М.М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» от 29.03.2000 </w:t>
      </w:r>
    </w:p>
    <w:p w:rsidR="00A3407B" w:rsidRPr="00137748" w:rsidRDefault="00672368">
      <w:pPr>
        <w:rPr>
          <w:rFonts w:hAnsi="Times New Roman" w:cs="Times New Roman"/>
          <w:color w:val="000000"/>
          <w:sz w:val="24"/>
          <w:szCs w:val="24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по адресу: </w:t>
      </w:r>
      <w:proofErr w:type="spell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.Ц</w:t>
      </w:r>
      <w:proofErr w:type="gramEnd"/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угни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, улица </w:t>
      </w:r>
      <w:r w:rsidR="00D61374">
        <w:rPr>
          <w:rFonts w:hAnsi="Times New Roman" w:cs="Times New Roman"/>
          <w:color w:val="000000"/>
          <w:sz w:val="24"/>
          <w:szCs w:val="24"/>
          <w:lang w:val="ru-RU"/>
        </w:rPr>
        <w:t>Северная 16.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Электронный адрес: </w:t>
      </w:r>
      <w:r w:rsidR="00137748">
        <w:rPr>
          <w:rFonts w:hAnsi="Times New Roman" w:cs="Times New Roman"/>
          <w:color w:val="000000"/>
          <w:sz w:val="24"/>
          <w:szCs w:val="24"/>
        </w:rPr>
        <w:t>tsugninskaya@mail.ru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Школа находится в типовом здании по проекту 197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У школы нет филиалов. В ней обучают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40 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учащихся. Учебные занятия проводятся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одну смену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. Режим работы школы: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шес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тидневная учебная неделя.</w:t>
      </w:r>
    </w:p>
    <w:p w:rsidR="00A3407B" w:rsidRPr="0013774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Обеспечена занятость учащихся по интересам во второй половине дня и в субботу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дополнительного образования и курсов внеурочной деятельности. 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функционирования школы, в том числе организации образовательного процесса имеются:</w:t>
      </w:r>
    </w:p>
    <w:p w:rsidR="00A3407B" w:rsidRDefault="006213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</w:t>
      </w:r>
      <w:r w:rsidR="00672368">
        <w:rPr>
          <w:rFonts w:hAnsi="Times New Roman" w:cs="Times New Roman"/>
          <w:color w:val="000000"/>
          <w:sz w:val="24"/>
          <w:szCs w:val="24"/>
        </w:rPr>
        <w:t>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2368"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 w:rsidR="00672368">
        <w:rPr>
          <w:rFonts w:hAnsi="Times New Roman" w:cs="Times New Roman"/>
          <w:color w:val="000000"/>
          <w:sz w:val="24"/>
          <w:szCs w:val="24"/>
        </w:rPr>
        <w:t xml:space="preserve"> – 11, </w:t>
      </w:r>
      <w:proofErr w:type="spellStart"/>
      <w:r w:rsidR="00672368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="00672368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672368">
        <w:rPr>
          <w:rFonts w:hAnsi="Times New Roman" w:cs="Times New Roman"/>
          <w:color w:val="000000"/>
          <w:sz w:val="24"/>
          <w:szCs w:val="24"/>
          <w:lang w:val="ru-RU"/>
        </w:rPr>
        <w:t>506</w:t>
      </w:r>
      <w:r w:rsidR="00672368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A3407B" w:rsidRDefault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36 м2;</w:t>
      </w:r>
    </w:p>
    <w:p w:rsidR="00A3407B" w:rsidRDefault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45 м2;</w:t>
      </w:r>
    </w:p>
    <w:p w:rsidR="00A3407B" w:rsidRDefault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r w:rsidR="006213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3EE">
        <w:rPr>
          <w:rFonts w:hAnsi="Times New Roman" w:cs="Times New Roman"/>
          <w:color w:val="000000"/>
          <w:sz w:val="24"/>
          <w:szCs w:val="24"/>
        </w:rPr>
        <w:t>площад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– 100,2 м2;</w:t>
      </w:r>
    </w:p>
    <w:p w:rsidR="00A3407B" w:rsidRPr="00672368" w:rsidRDefault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библиотека площадь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7,1 м</w:t>
      </w:r>
      <w:proofErr w:type="gram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407B" w:rsidRPr="00672368" w:rsidRDefault="00672368" w:rsidP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столоваяна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30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посадочныхмест</w:t>
      </w:r>
      <w:proofErr w:type="spellEnd"/>
    </w:p>
    <w:p w:rsidR="00A3407B" w:rsidRPr="00672368" w:rsidRDefault="00672368" w:rsidP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15 м2;</w:t>
      </w:r>
    </w:p>
    <w:p w:rsidR="00A3407B" w:rsidRPr="00672368" w:rsidRDefault="00672368" w:rsidP="006723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35,6 м2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обучающихся. 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 2019–2022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7"/>
        <w:gridCol w:w="3801"/>
        <w:gridCol w:w="1183"/>
        <w:gridCol w:w="1183"/>
        <w:gridCol w:w="1183"/>
        <w:gridCol w:w="1250"/>
      </w:tblGrid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2022 года</w:t>
            </w:r>
          </w:p>
        </w:tc>
      </w:tr>
      <w:tr w:rsidR="00A340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3407B" w:rsidRPr="00E166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340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3407B" w:rsidRPr="006723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340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Характеристика окружающего социума. 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макроосреду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. Микросреду составляют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 оформлена опека, имеются дети-инвалиды; дети):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2020 год - 17,38% от общего числа семей;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2021 год - 17,48% от общего числа семей;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2022 год - 18,95% от общего числа семей.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Макросреду или макроокружение 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</w:t>
      </w:r>
      <w:r w:rsidR="006213EE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учреждений. Рядом со школой находиться дом Культуры и сельская </w:t>
      </w:r>
      <w:proofErr w:type="spellStart"/>
      <w:r w:rsidR="006213EE">
        <w:rPr>
          <w:rFonts w:hAnsi="Times New Roman" w:cs="Times New Roman"/>
          <w:color w:val="000000"/>
          <w:sz w:val="24"/>
          <w:szCs w:val="24"/>
          <w:lang w:val="ru-RU"/>
        </w:rPr>
        <w:t>библиртека</w:t>
      </w:r>
      <w:proofErr w:type="gramStart"/>
      <w:r w:rsidR="006213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овместно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6213EE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Библиотекой 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проводит литературные и культурно-познавательные мероприятия.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</w:t>
      </w:r>
      <w:r w:rsidR="006213EE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</w:t>
      </w:r>
      <w:r w:rsidR="006213EE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</w:t>
      </w:r>
      <w:r w:rsidR="006213EE">
        <w:rPr>
          <w:rFonts w:hAnsi="Times New Roman" w:cs="Times New Roman"/>
          <w:color w:val="000000"/>
          <w:sz w:val="24"/>
          <w:szCs w:val="24"/>
          <w:lang w:val="ru-RU"/>
        </w:rPr>
        <w:t>,  8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8E3F42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25"/>
        <w:gridCol w:w="4224"/>
        <w:gridCol w:w="2428"/>
      </w:tblGrid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 w:rsidR="008E3F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A3407B" w:rsidRPr="00545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545BA0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 –</w:t>
            </w:r>
            <w:r w:rsid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чел.</w:t>
            </w:r>
            <w:r w:rsidRPr="00672368">
              <w:rPr>
                <w:lang w:val="ru-RU"/>
              </w:rPr>
              <w:br/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 –</w:t>
            </w:r>
            <w:r w:rsid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672368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545B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3407B" w:rsidRPr="00545BA0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Первая –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545BA0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 –</w:t>
            </w:r>
            <w:r w:rsid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672368">
              <w:rPr>
                <w:lang w:val="ru-RU"/>
              </w:rPr>
              <w:br/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– 10 лет –</w:t>
            </w:r>
            <w:r w:rsid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672368">
              <w:rPr>
                <w:lang w:val="ru-RU"/>
              </w:rPr>
              <w:br/>
            </w:r>
            <w:r w:rsidRP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 лет –</w:t>
            </w:r>
            <w:r w:rsid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  <w:r w:rsidRPr="00545B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</w:tr>
    </w:tbl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:rsidR="00A3407B" w:rsidRPr="00672368" w:rsidRDefault="006723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Почетный работник общего образования РФ – 1 работник;</w:t>
      </w:r>
    </w:p>
    <w:p w:rsidR="00A3407B" w:rsidRPr="00672368" w:rsidRDefault="006723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Почетная грамота Министерства образования РФ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работника;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:rsidR="00A3407B" w:rsidRDefault="0067236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1. Внедрение ФГОС-2021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и переход на ФООП.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применение ФООП. Обеспечение соответствия материально-технической базы новым требованиям стандартов.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Корректировка всех ООП с учетом ФООП.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периодическую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 Если выявятся несоответствия, провести мероприятия по их устранению.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3. Введение должности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A3407B" w:rsidRPr="00672368" w:rsidRDefault="004F5F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7236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A3407B" w:rsidRPr="00672368" w:rsidRDefault="004F5F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. Совершенствование системы охраны труда. Внедрение новых мероприятий по улучшению условий и охраны труда.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A3407B" w:rsidRPr="00672368" w:rsidRDefault="006723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:rsidR="00A3407B" w:rsidRPr="00672368" w:rsidRDefault="006723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A3407B" w:rsidRPr="00672368" w:rsidRDefault="006723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A3407B" w:rsidRPr="00672368" w:rsidRDefault="0067236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A3407B" w:rsidRPr="00672368" w:rsidRDefault="004F5F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. Усиление антитеррористической защищенности организации.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A3407B" w:rsidRPr="00672368" w:rsidRDefault="004F5F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72368">
        <w:rPr>
          <w:rFonts w:hAnsi="Times New Roman" w:cs="Times New Roman"/>
          <w:color w:val="000000"/>
          <w:sz w:val="24"/>
          <w:szCs w:val="24"/>
        </w:rPr>
        <w:t> </w:t>
      </w:r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</w:t>
      </w:r>
      <w:r w:rsidR="00672368">
        <w:rPr>
          <w:rFonts w:hAnsi="Times New Roman" w:cs="Times New Roman"/>
          <w:color w:val="000000"/>
          <w:sz w:val="24"/>
          <w:szCs w:val="24"/>
        </w:rPr>
        <w:t> </w:t>
      </w:r>
      <w:r w:rsidR="00672368" w:rsidRPr="00672368">
        <w:rPr>
          <w:rFonts w:hAnsi="Times New Roman" w:cs="Times New Roman"/>
          <w:color w:val="000000"/>
          <w:sz w:val="24"/>
          <w:szCs w:val="24"/>
          <w:lang w:val="ru-RU"/>
        </w:rPr>
        <w:t>кадровых ресурсов.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которых могут призвать на военную службу по мобилизации. Определить схему перераспределения обязанностей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работников, которых могут призвать на службу. Разработать план мероприятий по минимизации рисков для образовательного процесса в случае призыва работников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военную службу по мобилизации.</w:t>
      </w:r>
    </w:p>
    <w:p w:rsidR="00A3407B" w:rsidRPr="00672368" w:rsidRDefault="00A340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407B" w:rsidRPr="00672368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"/>
        <w:gridCol w:w="2115"/>
        <w:gridCol w:w="1915"/>
        <w:gridCol w:w="1208"/>
        <w:gridCol w:w="1934"/>
        <w:gridCol w:w="1512"/>
      </w:tblGrid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A3407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4F5F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группы, проекты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A3407B" w:rsidRPr="00E1666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внутреннего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аудита на соответствие школы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 w:rsidR="004F5F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F5F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5F7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5F7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3407B" w:rsidRPr="00E1666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1C3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672368" w:rsidRP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Расширение спектра дополнительных образовательных услуг для детей и их родителей</w:t>
            </w: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3407B" w:rsidRPr="00E1666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 w:rsidRPr="00E1666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5F75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Совершенствование системы охраны труда</w:t>
            </w: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5F7575" w:rsidRDefault="005F75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3407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5F75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Усиление антитеррористической защищенности организации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3407B" w:rsidRPr="00672368" w:rsidRDefault="005F75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 w:rsidR="005F7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по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5F7575" w:rsidRDefault="005F75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Военрук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5F7575" w:rsidRDefault="005F75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3407B" w:rsidRPr="00672368" w:rsidRDefault="005F75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 w:rsidR="005F7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A3407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5F75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672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 Оптимизация работы кадровых ресурсов</w:t>
            </w: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5F7575" w:rsidRDefault="005F75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5F7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покадрам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A3407B" w:rsidRPr="000D3A4E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3A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:rsidR="00A3407B" w:rsidRPr="00672368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A3407B" w:rsidRPr="00672368" w:rsidRDefault="006723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:rsidR="00A3407B" w:rsidRPr="00672368" w:rsidRDefault="006723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96"/>
        <w:gridCol w:w="4581"/>
      </w:tblGrid>
      <w:tr w:rsidR="00A340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Направленияразвитияорганизации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Удовлетворенность 60 % участников образовательных отношений качеством </w:t>
            </w: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предоставляемых образовательных услуг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Введение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советника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Совершенствованиесистемы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охраныт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6723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 w:rsidR="000D3A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процесса.</w:t>
            </w:r>
          </w:p>
          <w:p w:rsidR="00A3407B" w:rsidRPr="00672368" w:rsidRDefault="006723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  <w:tr w:rsidR="00A3407B" w:rsidRPr="00E16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Default="00A3407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07B" w:rsidRPr="00672368" w:rsidRDefault="00A3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407B" w:rsidRPr="00672368" w:rsidRDefault="00A340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3407B" w:rsidRPr="00672368" w:rsidSect="0008200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0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24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36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B4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E3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3123"/>
    <w:rsid w:val="00082008"/>
    <w:rsid w:val="000D3A4E"/>
    <w:rsid w:val="00137748"/>
    <w:rsid w:val="001C35AA"/>
    <w:rsid w:val="002D33B1"/>
    <w:rsid w:val="002D3591"/>
    <w:rsid w:val="003514A0"/>
    <w:rsid w:val="003F504D"/>
    <w:rsid w:val="004F5F95"/>
    <w:rsid w:val="004F7E17"/>
    <w:rsid w:val="00545BA0"/>
    <w:rsid w:val="005A05CE"/>
    <w:rsid w:val="005F7575"/>
    <w:rsid w:val="006213EE"/>
    <w:rsid w:val="00653AF6"/>
    <w:rsid w:val="00672368"/>
    <w:rsid w:val="008E3F42"/>
    <w:rsid w:val="00A3407B"/>
    <w:rsid w:val="00B73A5A"/>
    <w:rsid w:val="00D61374"/>
    <w:rsid w:val="00E1666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</cp:lastModifiedBy>
  <cp:revision>5</cp:revision>
  <dcterms:created xsi:type="dcterms:W3CDTF">2011-11-02T04:15:00Z</dcterms:created>
  <dcterms:modified xsi:type="dcterms:W3CDTF">2023-03-10T08:38:00Z</dcterms:modified>
</cp:coreProperties>
</file>