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F9" w:rsidRPr="00BE1DF9" w:rsidRDefault="00BE1DF9" w:rsidP="00BE1DF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BE1DF9" w:rsidRDefault="00BE1DF9" w:rsidP="00BE1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«Цугнинская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</w:p>
    <w:p w:rsidR="00BE1DF9" w:rsidRDefault="00BE1DF9" w:rsidP="00BE1D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им.Гаджимурадова М.М.</w:t>
      </w:r>
    </w:p>
    <w:p w:rsidR="00BE1DF9" w:rsidRPr="00BE1DF9" w:rsidRDefault="00BE1DF9" w:rsidP="00BE1DF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 w:rsidRPr="00BE1DF9">
        <w:rPr>
          <w:rFonts w:ascii="Times New Roman" w:eastAsia="Times New Roman" w:hAnsi="Times New Roman" w:cs="Times New Roman"/>
          <w:color w:val="000000"/>
          <w:lang w:eastAsia="ru-RU"/>
        </w:rPr>
        <w:t xml:space="preserve"> Сулейманов Р.Ш.</w:t>
      </w: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«       »____________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CA02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BE1D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ПОЛОЖЕНИЕ  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E1D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о   методическом объединении учреждений образования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left="28" w:right="28" w:firstLine="14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E1DF9" w:rsidRPr="00B25FB4" w:rsidRDefault="00BE1DF9" w:rsidP="00BE1DF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ОБЩИЕ ПОЛОЖЕНИЯ: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это форма организации групповой методической работы учителей.</w:t>
      </w:r>
    </w:p>
    <w:p w:rsidR="00BE1DF9" w:rsidRPr="00BE1DF9" w:rsidRDefault="00BE1DF9" w:rsidP="00BE1D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создается при наличии не менее трех учителей, преподающих один учебный предмет; возглавляется учителем  высшей или первой категории.</w:t>
      </w:r>
    </w:p>
    <w:p w:rsidR="00BE1DF9" w:rsidRPr="00BE1DF9" w:rsidRDefault="00BE1DF9" w:rsidP="00BE1D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учреждения образования и программой его развития.</w:t>
      </w:r>
    </w:p>
    <w:p w:rsidR="00BE1DF9" w:rsidRPr="00B25FB4" w:rsidRDefault="00BE1DF9" w:rsidP="00BE1D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деятельности, содержание, формы и методы работы методического объединения  определяются его членами в соответствии с темой, целями и задачами учреждения образования и рассматриваются на заседании методического объединения.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</w:t>
      </w: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ЦЕЛЬ И ЗАДАЧИ ДЕЯТЕЛЬНОСТИ.</w:t>
      </w:r>
    </w:p>
    <w:p w:rsidR="00BE1DF9" w:rsidRPr="00BE1DF9" w:rsidRDefault="00BE1DF9" w:rsidP="00B25FB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методического объединения заключается в обеспечении потребностей педагогических кадров в профессиональном образовании и непрерывном обучении, путем совместного поиска, внедрения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BE1DF9" w:rsidRPr="00BE1DF9" w:rsidRDefault="00BE1DF9" w:rsidP="00BE1DF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методических объединений учителей в различных видах деятельности предполагает решение следующих задач: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 методической документации по вопросам образования;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методическими разработками различных авторов по предмету, анализ методов преподавания предмета;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за составлением календарно – тематических планов по предмету, выполнением учебных программ, программ занятий по интересам, факультативов, курсов по выбору;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анализом состояния преподавания предмета по итогам внутришкольного контроля;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уроков по определенной тематике с последующим самоанализом достигнутых результатов;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использование передового педагогического опыта коллег;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авторских программ и методик;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 инновационной работе в предметной области;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недель в школе; организация и проведение первого этапа предметных олимпиад, конкурсов, смотров; изучение и анализ состояния внеклассной работы по предмету с учащимися; (факультативные курсы, кружки и т. п.);</w:t>
      </w:r>
    </w:p>
    <w:p w:rsidR="00BE1DF9" w:rsidRPr="00BE1DF9" w:rsidRDefault="00BE1DF9" w:rsidP="00BE1DF9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повышение уровня общедидактической и методической  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подготовленности педагогов;</w:t>
      </w:r>
    </w:p>
    <w:p w:rsidR="00BE1DF9" w:rsidRPr="00BE1DF9" w:rsidRDefault="00BE1DF9" w:rsidP="00BE1DF9">
      <w:pPr>
        <w:numPr>
          <w:ilvl w:val="0"/>
          <w:numId w:val="6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самообразования учителей и осуществление руководства творческой работой коллектива;</w:t>
      </w:r>
    </w:p>
    <w:p w:rsidR="00BE1DF9" w:rsidRPr="00B25FB4" w:rsidRDefault="00BE1DF9" w:rsidP="00BE1DF9">
      <w:pPr>
        <w:numPr>
          <w:ilvl w:val="0"/>
          <w:numId w:val="6"/>
        </w:num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материальной базы и приведение средств обучения, в том числе учебно-наглядных пособий по предмету, в соответствие с требованиями к учебному кабинету, к оснащению урока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43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DF9" w:rsidRPr="00B25FB4" w:rsidRDefault="00BE1DF9" w:rsidP="00BE1DF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СОДЕРЖАНИЕ ДЕЯТЕЛЬНОСТИ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в своей деятельности руководствуется Законом  РФ «Об образовании в РФ», нормативными документами Министерства образования, локальными документами управлений образования, локальными документами учреждения образования, определяющими цели и задачи методической работы в целом.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диагностики организации </w:t>
      </w:r>
      <w:r w:rsidR="00D62FD1"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r w:rsidR="00D62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-методической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  учителями, воспитателями, классными руководителями с учётом потребностей в оказании методической помощи и выбор форм работы на основе анализа потребностей.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Аналитический отчёт и планирование методической работы.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рекомендаций, положений о содержании, методах и формах организации образовательной деятельности; повышении эффективности организации учебно-воспитательной работы.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основных направлений и форм активизации познавательной, исследовательской деятельности учащихся во внеу</w:t>
      </w:r>
      <w:r w:rsidR="00D62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время (олимпиады, смотры, предметные недели, декады, аукционы знаний и др.)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образования, первичная экспертиза учебных программ, методик, технологий и др.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использование педагогического  опыта коллег, создание банка данных передового опыта.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аттестационного материала для итогового контроля и выпускных экзаменов.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диагностики (мониторинга) эффективности деятельности членов методического объединения.</w:t>
      </w:r>
    </w:p>
    <w:p w:rsidR="00BE1DF9" w:rsidRPr="00BE1DF9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повышению педагогического мастерства учителя, воспитателя, классного руководителя, руководство школой молодого учителя, педагогической мастерской, временными творческими коллективами учителей.</w:t>
      </w:r>
    </w:p>
    <w:p w:rsidR="00BE1DF9" w:rsidRPr="00B25FB4" w:rsidRDefault="00BE1DF9" w:rsidP="00BE1DF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участие в аттестации педагогических работников.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DF9" w:rsidRPr="00B25FB4" w:rsidRDefault="00BE1DF9" w:rsidP="00BE1DF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СТРУКТУРА И ОРГАНИЗАЦИЯ ДЕЯТЕЛЬНОСТИ.</w:t>
      </w:r>
    </w:p>
    <w:p w:rsidR="00B25FB4" w:rsidRPr="00BE1DF9" w:rsidRDefault="00B25FB4" w:rsidP="00B25FB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осуществляет взаимосвязь с педагогическим советом, директором учреждения образования и его заместителями, координирует действия по реализации целей и задач методической  деятельности.</w:t>
      </w:r>
    </w:p>
    <w:p w:rsidR="00BE1DF9" w:rsidRPr="00BE1DF9" w:rsidRDefault="00BE1DF9" w:rsidP="00BE1DF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работу методическое объединение организует в соответствии с  нормативно документацией учреждения образования, а также совместно с вышестоящими методическими структурами и другими организациями с целью привлечения научного потенциала данных учреждений к методической, научно-исследовательской работе.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осуществляет организацию и руководство методической работой с уровнем развития профессионального мастерства каждого педагога.</w:t>
      </w:r>
    </w:p>
    <w:p w:rsidR="00BE1DF9" w:rsidRDefault="00BE1DF9" w:rsidP="00BE1DF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Методическое объединение предусматривает создание и организацию деятельности структурных формирований: инновационных творческих групп, школ педагогического мастерства (становления начинающего учителя, высшего пед</w:t>
      </w:r>
      <w:r w:rsidR="00D62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агогического </w:t>
      </w: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мастерства и др.).</w:t>
      </w:r>
    </w:p>
    <w:p w:rsidR="00B25FB4" w:rsidRPr="00BE1DF9" w:rsidRDefault="00B25FB4" w:rsidP="00BE1DF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E1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ПРАВА МЕТОДИЧЕСКОГО ОБЪЕДИНЕНИЯ УЧИТЕЛЕЙ</w:t>
      </w:r>
    </w:p>
    <w:p w:rsidR="00BE1DF9" w:rsidRPr="00BE1DF9" w:rsidRDefault="00BE1DF9" w:rsidP="00BE1DF9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 давать рекомендации руководству учреждения образования по распределению учебной нагрузки по предмету при тарификации, распределять методическую работу среди педагогов.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принимает участие в решении вопроса о возможности организации повышенного и  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 предлагать кандидатуры педагогов для материального поощрения с целью стимулирования творчества и инициативы.</w:t>
      </w:r>
    </w:p>
    <w:p w:rsidR="00BE1DF9" w:rsidRDefault="00BE1DF9" w:rsidP="00BE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решает вопрос о делегировании педагогов для участия в конкурсах профессионального мастерства.</w:t>
      </w:r>
    </w:p>
    <w:p w:rsidR="00BE1DF9" w:rsidRPr="00BE1DF9" w:rsidRDefault="00BE1DF9" w:rsidP="00BE1DF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E1DF9" w:rsidRPr="00B25FB4" w:rsidRDefault="00BE1DF9" w:rsidP="00B25FB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25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ОБЯЗАННОСТИ МЕТОДИЧЕСКОГО ОБЪЕДИНЕНИЯ УЧИТЕЛЕЙ</w:t>
      </w:r>
    </w:p>
    <w:p w:rsidR="00B25FB4" w:rsidRPr="00B25FB4" w:rsidRDefault="00B25FB4" w:rsidP="00B25FB4">
      <w:pPr>
        <w:pStyle w:val="ab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E1DF9" w:rsidRPr="00BE1DF9" w:rsidRDefault="00BE1DF9" w:rsidP="00BE1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обязан: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собственную программу профессионального самообразования;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тенденции развития методики преподавания предмета;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руководствоваться Законом РФ “Об образовании”, нормативно-правовой базой, регламентирующей деятельность методического объединения в целом.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заседаниях методического объединения, практических семинарах и т. д.;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 свои достижения и недостатки по соответствующим критериям;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индивидуальную (авторскую) эффективную систему педагогической деятельности;</w:t>
      </w:r>
    </w:p>
    <w:p w:rsidR="00BE1DF9" w:rsidRPr="00BE1DF9" w:rsidRDefault="00BE1DF9" w:rsidP="00BE1DF9">
      <w:pPr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1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педагогическую технику, профессиональное мастерство.</w:t>
      </w:r>
    </w:p>
    <w:p w:rsidR="007D7476" w:rsidRDefault="003F0D8F"/>
    <w:sectPr w:rsidR="007D7476" w:rsidSect="007119C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D8F" w:rsidRDefault="003F0D8F" w:rsidP="00BE1DF9">
      <w:pPr>
        <w:spacing w:after="0" w:line="240" w:lineRule="auto"/>
      </w:pPr>
      <w:r>
        <w:separator/>
      </w:r>
    </w:p>
  </w:endnote>
  <w:endnote w:type="continuationSeparator" w:id="1">
    <w:p w:rsidR="003F0D8F" w:rsidRDefault="003F0D8F" w:rsidP="00BE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D8F" w:rsidRDefault="003F0D8F" w:rsidP="00BE1DF9">
      <w:pPr>
        <w:spacing w:after="0" w:line="240" w:lineRule="auto"/>
      </w:pPr>
      <w:r>
        <w:separator/>
      </w:r>
    </w:p>
  </w:footnote>
  <w:footnote w:type="continuationSeparator" w:id="1">
    <w:p w:rsidR="003F0D8F" w:rsidRDefault="003F0D8F" w:rsidP="00BE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26C0"/>
    <w:multiLevelType w:val="multilevel"/>
    <w:tmpl w:val="ADE0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71367"/>
    <w:multiLevelType w:val="multilevel"/>
    <w:tmpl w:val="2558FA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3D73457"/>
    <w:multiLevelType w:val="multilevel"/>
    <w:tmpl w:val="7C52F9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06653"/>
    <w:multiLevelType w:val="multilevel"/>
    <w:tmpl w:val="AEA6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32609B"/>
    <w:multiLevelType w:val="multilevel"/>
    <w:tmpl w:val="931AB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5020A3"/>
    <w:multiLevelType w:val="multilevel"/>
    <w:tmpl w:val="8D94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37827"/>
    <w:multiLevelType w:val="multilevel"/>
    <w:tmpl w:val="82EA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B7531A"/>
    <w:multiLevelType w:val="multilevel"/>
    <w:tmpl w:val="C796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DE1D3B"/>
    <w:multiLevelType w:val="multilevel"/>
    <w:tmpl w:val="19D4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534CE0"/>
    <w:multiLevelType w:val="multilevel"/>
    <w:tmpl w:val="7B54DC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DBC696B"/>
    <w:multiLevelType w:val="multilevel"/>
    <w:tmpl w:val="D95A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DF9"/>
    <w:rsid w:val="00153A84"/>
    <w:rsid w:val="001C10E4"/>
    <w:rsid w:val="001F43E1"/>
    <w:rsid w:val="003F0D8F"/>
    <w:rsid w:val="0049673E"/>
    <w:rsid w:val="004A37C0"/>
    <w:rsid w:val="004B4342"/>
    <w:rsid w:val="007119C3"/>
    <w:rsid w:val="007A7210"/>
    <w:rsid w:val="00AA24BB"/>
    <w:rsid w:val="00B25FB4"/>
    <w:rsid w:val="00B673C4"/>
    <w:rsid w:val="00BE1DF9"/>
    <w:rsid w:val="00CA0226"/>
    <w:rsid w:val="00D6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10"/>
  </w:style>
  <w:style w:type="paragraph" w:styleId="2">
    <w:name w:val="heading 2"/>
    <w:basedOn w:val="a"/>
    <w:link w:val="20"/>
    <w:uiPriority w:val="9"/>
    <w:qFormat/>
    <w:rsid w:val="00BE1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8">
    <w:name w:val="c18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1DF9"/>
  </w:style>
  <w:style w:type="character" w:customStyle="1" w:styleId="c4">
    <w:name w:val="c4"/>
    <w:basedOn w:val="a0"/>
    <w:rsid w:val="00BE1DF9"/>
  </w:style>
  <w:style w:type="paragraph" w:customStyle="1" w:styleId="c19">
    <w:name w:val="c19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1DF9"/>
  </w:style>
  <w:style w:type="paragraph" w:customStyle="1" w:styleId="c25">
    <w:name w:val="c25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1DF9"/>
  </w:style>
  <w:style w:type="paragraph" w:customStyle="1" w:styleId="c8">
    <w:name w:val="c8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1DF9"/>
    <w:rPr>
      <w:b/>
      <w:bCs/>
    </w:rPr>
  </w:style>
  <w:style w:type="character" w:styleId="a4">
    <w:name w:val="Hyperlink"/>
    <w:basedOn w:val="a0"/>
    <w:uiPriority w:val="99"/>
    <w:semiHidden/>
    <w:unhideWhenUsed/>
    <w:rsid w:val="00BE1DF9"/>
    <w:rPr>
      <w:color w:val="0000FF"/>
      <w:u w:val="single"/>
    </w:rPr>
  </w:style>
  <w:style w:type="paragraph" w:customStyle="1" w:styleId="search-excerpt">
    <w:name w:val="search-excerpt"/>
    <w:basedOn w:val="a"/>
    <w:rsid w:val="00BE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D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E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1DF9"/>
  </w:style>
  <w:style w:type="paragraph" w:styleId="a9">
    <w:name w:val="footer"/>
    <w:basedOn w:val="a"/>
    <w:link w:val="aa"/>
    <w:uiPriority w:val="99"/>
    <w:semiHidden/>
    <w:unhideWhenUsed/>
    <w:rsid w:val="00BE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1DF9"/>
  </w:style>
  <w:style w:type="paragraph" w:styleId="ab">
    <w:name w:val="List Paragraph"/>
    <w:basedOn w:val="a"/>
    <w:uiPriority w:val="34"/>
    <w:qFormat/>
    <w:rsid w:val="00BE1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42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324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9372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91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96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2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927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375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8070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7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7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867F9-E3F1-43EC-91AD-BA5F3313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2018-10-11T17:20:00Z</cp:lastPrinted>
  <dcterms:created xsi:type="dcterms:W3CDTF">2016-10-25T10:05:00Z</dcterms:created>
  <dcterms:modified xsi:type="dcterms:W3CDTF">2018-10-15T16:57:00Z</dcterms:modified>
</cp:coreProperties>
</file>