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23" w:rsidRDefault="000521DC">
      <w:r>
        <w:rPr>
          <w:noProof/>
        </w:rPr>
        <w:drawing>
          <wp:inline distT="0" distB="0" distL="0" distR="0">
            <wp:extent cx="5594941" cy="6071191"/>
            <wp:effectExtent l="19050" t="0" r="5759" b="0"/>
            <wp:docPr id="2" name="Рисунок 1" descr="C:\Users\Джавгарат\Desktop\IMG_20180510_090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_20180510_0907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518" cy="6075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208" w:rsidRDefault="00860208">
      <w:pPr>
        <w:rPr>
          <w:rFonts w:ascii="Arial" w:hAnsi="Arial" w:cs="Arial"/>
          <w:color w:val="585A5D"/>
          <w:sz w:val="23"/>
          <w:szCs w:val="23"/>
          <w:shd w:val="clear" w:color="auto" w:fill="FCFCFC"/>
        </w:rPr>
      </w:pPr>
    </w:p>
    <w:p w:rsidR="003F14BE" w:rsidRDefault="00860208">
      <w:r w:rsidRPr="00860208">
        <w:rPr>
          <w:rFonts w:ascii="Arial" w:hAnsi="Arial" w:cs="Arial"/>
          <w:color w:val="585A5D"/>
          <w:sz w:val="28"/>
          <w:szCs w:val="28"/>
          <w:shd w:val="clear" w:color="auto" w:fill="FCFCFC"/>
        </w:rPr>
        <w:t>Дополнительное образование детей способствует повышению качества жизни, так как приобщает детей и подростков к здоровому образу жизни, раскрывает творческий потенциал личности, побуждает к достижению общественно значимого результата. Этот вид образования способствует развитию склонностей, способностей и интересов, жизненному и профессиональному самоопределению подрастающего поколения. Среди задач, решаемых системой дополнительного образования, - профилактика беспризорности, правонарушений, наркомании и алкоголизма</w:t>
      </w:r>
      <w:r>
        <w:rPr>
          <w:rFonts w:ascii="Arial" w:hAnsi="Arial" w:cs="Arial"/>
          <w:color w:val="585A5D"/>
          <w:sz w:val="23"/>
          <w:szCs w:val="23"/>
          <w:shd w:val="clear" w:color="auto" w:fill="FCFCFC"/>
        </w:rPr>
        <w:t>.</w:t>
      </w:r>
    </w:p>
    <w:p w:rsidR="00B51023" w:rsidRDefault="004C5327">
      <w:r>
        <w:rPr>
          <w:noProof/>
        </w:rPr>
        <w:lastRenderedPageBreak/>
        <w:drawing>
          <wp:inline distT="0" distB="0" distL="0" distR="0">
            <wp:extent cx="5936630" cy="4859079"/>
            <wp:effectExtent l="19050" t="0" r="6970" b="0"/>
            <wp:docPr id="1" name="Рисунок 1" descr="C:\Users\Джавгарат\Desktop\IMG_20180510_09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жавгарат\Desktop\IMG_20180510_0908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6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023" w:rsidRDefault="00B51023"/>
    <w:p w:rsidR="003F14BE" w:rsidRDefault="003F14BE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Кружок     умелые руки.</w:t>
      </w:r>
    </w:p>
    <w:p w:rsidR="003F14BE" w:rsidRDefault="003F14BE" w:rsidP="003F14BE">
      <w:pPr>
        <w:rPr>
          <w:sz w:val="40"/>
          <w:szCs w:val="40"/>
        </w:rPr>
      </w:pPr>
    </w:p>
    <w:p w:rsidR="003F14BE" w:rsidRDefault="003F14BE" w:rsidP="003F14BE">
      <w:pPr>
        <w:tabs>
          <w:tab w:val="left" w:pos="1239"/>
        </w:tabs>
        <w:rPr>
          <w:sz w:val="40"/>
          <w:szCs w:val="40"/>
        </w:rPr>
      </w:pPr>
      <w:r>
        <w:rPr>
          <w:sz w:val="40"/>
          <w:szCs w:val="40"/>
        </w:rPr>
        <w:tab/>
        <w:t xml:space="preserve">  Работа       по дерево.</w:t>
      </w:r>
    </w:p>
    <w:p w:rsidR="003F14BE" w:rsidRDefault="003F14BE" w:rsidP="003F14BE">
      <w:pPr>
        <w:tabs>
          <w:tab w:val="left" w:pos="1239"/>
        </w:tabs>
        <w:rPr>
          <w:sz w:val="40"/>
          <w:szCs w:val="40"/>
        </w:rPr>
      </w:pPr>
      <w:r>
        <w:rPr>
          <w:sz w:val="40"/>
          <w:szCs w:val="40"/>
        </w:rPr>
        <w:tab/>
        <w:t xml:space="preserve">  </w:t>
      </w:r>
    </w:p>
    <w:p w:rsidR="00B51023" w:rsidRDefault="003F14BE" w:rsidP="003F14BE">
      <w:pPr>
        <w:tabs>
          <w:tab w:val="left" w:pos="1239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</w:t>
      </w:r>
      <w:proofErr w:type="spellStart"/>
      <w:proofErr w:type="gramStart"/>
      <w:r>
        <w:rPr>
          <w:sz w:val="40"/>
          <w:szCs w:val="40"/>
        </w:rPr>
        <w:t>Папье</w:t>
      </w:r>
      <w:proofErr w:type="spellEnd"/>
      <w:r>
        <w:rPr>
          <w:sz w:val="40"/>
          <w:szCs w:val="40"/>
        </w:rPr>
        <w:t xml:space="preserve">  -  </w:t>
      </w:r>
      <w:proofErr w:type="spellStart"/>
      <w:r>
        <w:rPr>
          <w:sz w:val="40"/>
          <w:szCs w:val="40"/>
        </w:rPr>
        <w:t>маше</w:t>
      </w:r>
      <w:proofErr w:type="spellEnd"/>
      <w:proofErr w:type="gramEnd"/>
      <w:r>
        <w:rPr>
          <w:sz w:val="40"/>
          <w:szCs w:val="40"/>
        </w:rPr>
        <w:t>.</w:t>
      </w:r>
    </w:p>
    <w:p w:rsidR="003F14BE" w:rsidRDefault="003F14BE" w:rsidP="003F14BE">
      <w:pPr>
        <w:tabs>
          <w:tab w:val="left" w:pos="1239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     </w:t>
      </w:r>
    </w:p>
    <w:p w:rsidR="003F14BE" w:rsidRPr="003F14BE" w:rsidRDefault="003F14BE" w:rsidP="003F14BE">
      <w:pPr>
        <w:tabs>
          <w:tab w:val="left" w:pos="1239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    Вязание.</w:t>
      </w:r>
      <w:r w:rsidR="009C09D8">
        <w:rPr>
          <w:sz w:val="40"/>
          <w:szCs w:val="40"/>
        </w:rPr>
        <w:t xml:space="preserve">                              06.05.2019г.</w:t>
      </w:r>
    </w:p>
    <w:p w:rsidR="00B51023" w:rsidRPr="00860208" w:rsidRDefault="00432F6E">
      <w:pPr>
        <w:tabs>
          <w:tab w:val="left" w:pos="2277"/>
        </w:tabs>
      </w:pPr>
      <w:r>
        <w:lastRenderedPageBreak/>
        <w:tab/>
      </w:r>
      <w:r w:rsidR="000062E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>
        <w:rPr>
          <w:noProof/>
        </w:rPr>
        <w:drawing>
          <wp:inline distT="0" distB="0" distL="0" distR="0">
            <wp:extent cx="5765062" cy="4452156"/>
            <wp:effectExtent l="19050" t="0" r="7088" b="0"/>
            <wp:docPr id="3" name="Рисунок 2" descr="https://ds04.infourok.ru/uploads/ex/0a58/000044ef-b825b0f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a58/000044ef-b825b0fa/img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158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023" w:rsidRDefault="00B51023">
      <w:pPr>
        <w:tabs>
          <w:tab w:val="left" w:pos="2277"/>
        </w:tabs>
        <w:rPr>
          <w:rFonts w:ascii="Helvetica" w:hAnsi="Helvetica" w:cs="Helvetica"/>
          <w:color w:val="333333"/>
          <w:sz w:val="23"/>
          <w:szCs w:val="23"/>
          <w:shd w:val="clear" w:color="auto" w:fill="EAEAEA"/>
        </w:rPr>
      </w:pPr>
    </w:p>
    <w:p w:rsidR="00632181" w:rsidRPr="00860208" w:rsidRDefault="00632181">
      <w:pPr>
        <w:tabs>
          <w:tab w:val="left" w:pos="2277"/>
        </w:tabs>
        <w:rPr>
          <w:sz w:val="28"/>
          <w:szCs w:val="28"/>
        </w:rPr>
      </w:pPr>
      <w:r w:rsidRPr="00860208">
        <w:rPr>
          <w:rFonts w:ascii="Helvetica" w:hAnsi="Helvetica" w:cs="Helvetica"/>
          <w:color w:val="333333"/>
          <w:sz w:val="28"/>
          <w:szCs w:val="28"/>
          <w:shd w:val="clear" w:color="auto" w:fill="EAEAEA"/>
        </w:rPr>
        <w:t>Цели дополнительного образования детей вне зависимости от формы их достижения состоят в том, чтобы вырастить каждого школьника полноценной, всесторонне развитой, профессионально и творчески реализованной личностью. Обучение в рамках ДОД не является принудительным, и это, пожалуй, одно из самых значимых его достоинства.</w:t>
      </w:r>
    </w:p>
    <w:p w:rsidR="00B51023" w:rsidRPr="00860208" w:rsidRDefault="00FB724A">
      <w:pPr>
        <w:tabs>
          <w:tab w:val="left" w:pos="2277"/>
        </w:tabs>
        <w:rPr>
          <w:sz w:val="28"/>
          <w:szCs w:val="28"/>
        </w:rPr>
      </w:pPr>
      <w:r w:rsidRPr="00860208">
        <w:rPr>
          <w:sz w:val="28"/>
          <w:szCs w:val="28"/>
        </w:rPr>
        <w:t xml:space="preserve">      </w:t>
      </w:r>
      <w:r w:rsidRPr="00860208">
        <w:rPr>
          <w:rFonts w:ascii="Helvetica" w:hAnsi="Helvetica" w:cs="Helvetica"/>
          <w:color w:val="333333"/>
          <w:sz w:val="28"/>
          <w:szCs w:val="28"/>
          <w:shd w:val="clear" w:color="auto" w:fill="EAEAEA"/>
        </w:rPr>
        <w:t>Основные задачи: Формирование и дальнейшее развитие различных творческих способностей детей. Воспитание высоких моральных качеств - патриотизма, духовных ценностей, любви к труду, уважения к старшим. Привитие культуры общения, выработка коммуникативных качеств - вежливости, уважения к собеседнику, умения поддержать разговор и принимать критику, прислушиваться к замечаниям. Профессиональное ориентирование детей с перспективой дальнейшего развития приобретенных качеств. Удовлетворение коммуникативных и культурных потребностей школьник</w:t>
      </w:r>
      <w:r w:rsidR="00860208">
        <w:rPr>
          <w:rFonts w:ascii="Helvetica" w:hAnsi="Helvetica" w:cs="Helvetica"/>
          <w:color w:val="333333"/>
          <w:sz w:val="28"/>
          <w:szCs w:val="28"/>
          <w:shd w:val="clear" w:color="auto" w:fill="EAEAEA"/>
        </w:rPr>
        <w:t>ов.</w:t>
      </w:r>
      <w:proofErr w:type="gramStart"/>
      <w:r w:rsidR="00860208">
        <w:rPr>
          <w:rFonts w:ascii="Helvetica" w:hAnsi="Helvetica" w:cs="Helvetica"/>
          <w:color w:val="333333"/>
          <w:sz w:val="28"/>
          <w:szCs w:val="28"/>
          <w:shd w:val="clear" w:color="auto" w:fill="EAEAEA"/>
        </w:rPr>
        <w:t xml:space="preserve"> </w:t>
      </w:r>
      <w:r w:rsidRPr="00860208">
        <w:rPr>
          <w:rFonts w:ascii="Helvetica" w:hAnsi="Helvetica" w:cs="Helvetica"/>
          <w:color w:val="333333"/>
          <w:sz w:val="28"/>
          <w:szCs w:val="28"/>
          <w:shd w:val="clear" w:color="auto" w:fill="EAEAEA"/>
        </w:rPr>
        <w:t>.</w:t>
      </w:r>
      <w:proofErr w:type="gramEnd"/>
      <w:r w:rsidRPr="00860208">
        <w:rPr>
          <w:rFonts w:ascii="Helvetica" w:hAnsi="Helvetica" w:cs="Helvetica"/>
          <w:color w:val="333333"/>
          <w:sz w:val="28"/>
          <w:szCs w:val="28"/>
          <w:shd w:val="clear" w:color="auto" w:fill="EAEAEA"/>
        </w:rPr>
        <w:t xml:space="preserve"> Физическое развитие. </w:t>
      </w:r>
    </w:p>
    <w:sectPr w:rsidR="00B51023" w:rsidRPr="00860208" w:rsidSect="00FB724A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C5327"/>
    <w:rsid w:val="000062E4"/>
    <w:rsid w:val="000521DC"/>
    <w:rsid w:val="002A1B88"/>
    <w:rsid w:val="003C3691"/>
    <w:rsid w:val="003F14BE"/>
    <w:rsid w:val="00432F6E"/>
    <w:rsid w:val="004C5327"/>
    <w:rsid w:val="00632181"/>
    <w:rsid w:val="00784DAE"/>
    <w:rsid w:val="007B6662"/>
    <w:rsid w:val="00860208"/>
    <w:rsid w:val="008D214B"/>
    <w:rsid w:val="008F6FAC"/>
    <w:rsid w:val="00982309"/>
    <w:rsid w:val="009C09D8"/>
    <w:rsid w:val="00B51023"/>
    <w:rsid w:val="00C17B9C"/>
    <w:rsid w:val="00C60268"/>
    <w:rsid w:val="00D24507"/>
    <w:rsid w:val="00FB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3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3218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8873-DFB7-4F43-9763-A5EFFA1B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242</Words>
  <Characters>1386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Джавгарат</dc:creator>
  <cp:keywords/>
  <dc:description/>
  <cp:lastModifiedBy>Джавгарат</cp:lastModifiedBy>
  <cp:revision>20</cp:revision>
  <dcterms:created xsi:type="dcterms:W3CDTF">2019-02-26T14:19:00Z</dcterms:created>
  <dcterms:modified xsi:type="dcterms:W3CDTF">2019-03-01T15:43:00Z</dcterms:modified>
</cp:coreProperties>
</file>